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62EFBF6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w:t>
      </w:r>
      <w:r w:rsidR="00FC02AA">
        <w:rPr>
          <w:rFonts w:ascii="Times New Roman" w:hAnsi="Times New Roman"/>
          <w:color w:val="000000"/>
          <w:sz w:val="24"/>
          <w:szCs w:val="24"/>
        </w:rPr>
        <w:t xml:space="preserve">5499 </w:t>
      </w:r>
      <w:r w:rsidR="003C4137">
        <w:rPr>
          <w:rFonts w:ascii="Times New Roman" w:hAnsi="Times New Roman"/>
          <w:color w:val="000000"/>
          <w:sz w:val="24"/>
          <w:szCs w:val="24"/>
        </w:rPr>
        <w:t xml:space="preserve">din </w:t>
      </w:r>
      <w:r w:rsidR="00FC02AA">
        <w:rPr>
          <w:rFonts w:ascii="Times New Roman" w:hAnsi="Times New Roman"/>
          <w:color w:val="000000"/>
          <w:sz w:val="24"/>
          <w:szCs w:val="24"/>
        </w:rPr>
        <w:t>14.03.2017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E89B492"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FC02AA">
            <w:rPr>
              <w:b/>
            </w:rPr>
            <w:t>Proiect de hotarare privind aprobarea intocmirii Actului aditional nr. 2 la Contractul de concesiune nr. 11/9595 din 14.10.1997</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34C7CFE3" w14:textId="77777777" w:rsidR="00FC02AA" w:rsidRDefault="00FC02AA" w:rsidP="00FC02AA">
      <w:pPr>
        <w:jc w:val="both"/>
      </w:pPr>
      <w:r w:rsidRPr="00B6224F">
        <w:t>Primarul mun. Dej, prin S.U.A.T., ca urmare a solicitării</w:t>
      </w:r>
      <w:r>
        <w:t xml:space="preserve"> depuse de către S.C. SELMONT MARKET SRL, cu sediul în Baia Mare, str. Victoriei, nr. 92 A, jud. Maramures, </w:t>
      </w:r>
      <w:r w:rsidRPr="00B6224F">
        <w:t xml:space="preserve">propune transmiterea dreptului de </w:t>
      </w:r>
      <w:r>
        <w:t>co</w:t>
      </w:r>
      <w:r w:rsidRPr="00B6224F">
        <w:t>ncesiune asupra terenului în suprafaţă de</w:t>
      </w:r>
      <w:r>
        <w:t xml:space="preserve"> </w:t>
      </w:r>
      <w:r w:rsidRPr="007456F2">
        <w:rPr>
          <w:b/>
        </w:rPr>
        <w:t>132</w:t>
      </w:r>
      <w:r w:rsidRPr="00065978">
        <w:rPr>
          <w:b/>
        </w:rPr>
        <w:t xml:space="preserve"> mp</w:t>
      </w:r>
      <w:r w:rsidRPr="00B6224F">
        <w:t xml:space="preserve">, situat în Dej, </w:t>
      </w:r>
      <w:r>
        <w:t xml:space="preserve">Unirii, </w:t>
      </w:r>
      <w:r w:rsidRPr="00B6224F">
        <w:t xml:space="preserve">nr. </w:t>
      </w:r>
      <w:r>
        <w:t>1 A.</w:t>
      </w:r>
    </w:p>
    <w:p w14:paraId="707F14E6" w14:textId="77777777" w:rsidR="00FC02AA" w:rsidRDefault="00FC02AA" w:rsidP="00FC02AA">
      <w:pPr>
        <w:jc w:val="both"/>
      </w:pPr>
      <w:r w:rsidRPr="00B6224F">
        <w:tab/>
        <w:t>Terenul mai sus menţionat, în suprafaţă de</w:t>
      </w:r>
      <w:r>
        <w:t xml:space="preserve"> </w:t>
      </w:r>
      <w:r>
        <w:rPr>
          <w:b/>
        </w:rPr>
        <w:t>132</w:t>
      </w:r>
      <w:r w:rsidRPr="00065978">
        <w:rPr>
          <w:b/>
        </w:rPr>
        <w:t xml:space="preserve"> mp</w:t>
      </w:r>
      <w:r>
        <w:rPr>
          <w:b/>
        </w:rPr>
        <w:t>,</w:t>
      </w:r>
      <w:r>
        <w:t xml:space="preserve"> avand destinatia „Statie de autobus cu spatii comerciale”</w:t>
      </w:r>
      <w:r w:rsidRPr="00B6224F">
        <w:t xml:space="preserve">, a fost concesionat în baza </w:t>
      </w:r>
      <w:r>
        <w:t>Contractului de concesiune nr. 11/9595</w:t>
      </w:r>
      <w:r w:rsidRPr="00B6224F">
        <w:t xml:space="preserve"> din </w:t>
      </w:r>
      <w:r>
        <w:t>14</w:t>
      </w:r>
      <w:r w:rsidRPr="00B6224F">
        <w:t>.</w:t>
      </w:r>
      <w:r>
        <w:t>10.1997</w:t>
      </w:r>
      <w:r w:rsidRPr="00B6224F">
        <w:t xml:space="preserve">, al cărui beneficiar </w:t>
      </w:r>
      <w:r>
        <w:t>a fost SC SELMONT SRL</w:t>
      </w:r>
      <w:r w:rsidRPr="00B6224F">
        <w:t xml:space="preserve">, cu </w:t>
      </w:r>
      <w:r>
        <w:t xml:space="preserve">sediul </w:t>
      </w:r>
      <w:r w:rsidRPr="00B6224F">
        <w:t>în</w:t>
      </w:r>
      <w:r>
        <w:t xml:space="preserve"> Baia Mare, str. B-dul. Bucuresti, nr. 47/A, jud. Maramures.</w:t>
      </w:r>
    </w:p>
    <w:p w14:paraId="5651A8CD" w14:textId="77777777" w:rsidR="00FC02AA" w:rsidRPr="00B6224F" w:rsidRDefault="00FC02AA" w:rsidP="00FC02AA">
      <w:pPr>
        <w:ind w:firstLine="720"/>
        <w:jc w:val="both"/>
      </w:pPr>
      <w:r w:rsidRPr="00B6224F">
        <w:t>Conform art. 41 din Legea nr. 50/1991 modificată, „Dreptul de concesiune asupra terenului se transmite în caz de succesiune sau de înstrăinare a construcţiei pentru a cărei realizare acesta a fost constituit.”</w:t>
      </w:r>
      <w:r w:rsidRPr="00B6224F">
        <w:tab/>
      </w:r>
    </w:p>
    <w:p w14:paraId="15C59405" w14:textId="77777777" w:rsidR="00FC02AA" w:rsidRPr="00B6224F" w:rsidRDefault="00FC02AA" w:rsidP="00FC02AA">
      <w:pPr>
        <w:jc w:val="both"/>
      </w:pPr>
      <w:r w:rsidRPr="00B6224F">
        <w:tab/>
        <w:t xml:space="preserve">Se propune </w:t>
      </w:r>
      <w:r>
        <w:t xml:space="preserve">aprobarea </w:t>
      </w:r>
      <w:r w:rsidRPr="00B6224F">
        <w:t>întocmir</w:t>
      </w:r>
      <w:r>
        <w:t>ii</w:t>
      </w:r>
      <w:r w:rsidRPr="00B6224F">
        <w:t xml:space="preserve"> Actului adiţional nr. </w:t>
      </w:r>
      <w:r>
        <w:t>2</w:t>
      </w:r>
      <w:r w:rsidRPr="00B6224F">
        <w:t xml:space="preserve"> la Contractul de concesiune nr.</w:t>
      </w:r>
      <w:r>
        <w:t xml:space="preserve"> 11/9595</w:t>
      </w:r>
      <w:r w:rsidRPr="00B6224F">
        <w:t xml:space="preserve"> din</w:t>
      </w:r>
      <w:r>
        <w:t xml:space="preserve"> 14</w:t>
      </w:r>
      <w:r w:rsidRPr="00B6224F">
        <w:t>.</w:t>
      </w:r>
      <w:r>
        <w:t>10.1997</w:t>
      </w:r>
      <w:r w:rsidRPr="00B6224F">
        <w:t>, în care vor fi precizate: modificarea beneficiarului Contractului de concesiune, deoarece no</w:t>
      </w:r>
      <w:r>
        <w:t>ul</w:t>
      </w:r>
      <w:r w:rsidRPr="00B6224F">
        <w:t xml:space="preserve"> proprietar a</w:t>
      </w:r>
      <w:r>
        <w:t>l</w:t>
      </w:r>
      <w:r w:rsidRPr="00B6224F">
        <w:t xml:space="preserve"> construcţi</w:t>
      </w:r>
      <w:r>
        <w:t>ei</w:t>
      </w:r>
      <w:r w:rsidRPr="00B6224F">
        <w:t xml:space="preserve"> edificat</w:t>
      </w:r>
      <w:r>
        <w:t>ă</w:t>
      </w:r>
      <w:r w:rsidRPr="00B6224F">
        <w:t xml:space="preserve"> pe terenul concesionat, </w:t>
      </w:r>
      <w:r>
        <w:t>este S.C. SELMONT MARKET SRL, cu sediul în Baia Mare, str. Victoriei, nr. 92 A, jud. Maramures, conform Actului aditional rectificativ la Conventia de dare in plata autentificata sub decizia nr. 3822 din data de 21.06.2016 de N.P. RACOCZI FERENCZ ROBERT, anexat.</w:t>
      </w:r>
      <w:r w:rsidRPr="00B6224F">
        <w:tab/>
      </w:r>
    </w:p>
    <w:p w14:paraId="57CC4B99" w14:textId="77777777" w:rsidR="00FC02AA" w:rsidRPr="00AD3B9D" w:rsidRDefault="00FC02AA" w:rsidP="00FC02AA">
      <w:pPr>
        <w:spacing w:line="276" w:lineRule="auto"/>
        <w:jc w:val="both"/>
        <w:rPr>
          <w:bCs/>
        </w:rPr>
      </w:pPr>
      <w:r w:rsidRPr="00B6224F">
        <w:tab/>
      </w:r>
    </w:p>
    <w:p w14:paraId="537D06DF" w14:textId="77777777" w:rsidR="00FC02AA" w:rsidRPr="00B6224F" w:rsidRDefault="00FC02AA" w:rsidP="00FC02AA">
      <w:pPr>
        <w:jc w:val="both"/>
        <w:rPr>
          <w:lang w:val="fr-FR"/>
        </w:rPr>
      </w:pPr>
    </w:p>
    <w:p w14:paraId="7E7D6E20" w14:textId="77777777" w:rsidR="00FC02AA" w:rsidRPr="00B6224F" w:rsidRDefault="00FC02AA" w:rsidP="00FC02AA">
      <w:pPr>
        <w:jc w:val="both"/>
        <w:rPr>
          <w:lang w:val="fr-FR"/>
        </w:rPr>
      </w:pPr>
    </w:p>
    <w:p w14:paraId="2CF6CF04" w14:textId="77777777" w:rsidR="00FC02AA" w:rsidRDefault="00FC02AA" w:rsidP="00FC02AA">
      <w:pPr>
        <w:jc w:val="both"/>
        <w:rPr>
          <w:lang w:val="fr-FR"/>
        </w:rPr>
      </w:pPr>
    </w:p>
    <w:p w14:paraId="13709D01" w14:textId="77777777" w:rsidR="00FC02AA" w:rsidRDefault="00FC02AA" w:rsidP="00FC02AA">
      <w:pPr>
        <w:jc w:val="both"/>
        <w:rPr>
          <w:lang w:val="fr-FR"/>
        </w:rPr>
      </w:pPr>
    </w:p>
    <w:p w14:paraId="6243ECF4" w14:textId="77777777" w:rsidR="00FC02AA" w:rsidRDefault="00FC02AA" w:rsidP="00FC02AA">
      <w:pPr>
        <w:jc w:val="both"/>
        <w:rPr>
          <w:lang w:val="fr-FR"/>
        </w:rPr>
      </w:pPr>
    </w:p>
    <w:p w14:paraId="62E63251" w14:textId="77777777" w:rsidR="00FC02AA" w:rsidRPr="00B6224F" w:rsidRDefault="00FC02AA" w:rsidP="00FC02AA">
      <w:pPr>
        <w:jc w:val="both"/>
        <w:rPr>
          <w:lang w:val="fr-FR"/>
        </w:rPr>
      </w:pPr>
    </w:p>
    <w:p w14:paraId="342539EC" w14:textId="77777777" w:rsidR="00FC02AA" w:rsidRPr="00B6224F" w:rsidRDefault="00FC02AA" w:rsidP="00FC02AA">
      <w:pPr>
        <w:ind w:left="1440"/>
        <w:jc w:val="both"/>
        <w:rPr>
          <w:lang w:val="en-GB"/>
        </w:rPr>
      </w:pPr>
      <w:r w:rsidRPr="00B6224F">
        <w:rPr>
          <w:lang w:val="en-GB"/>
        </w:rPr>
        <w:t xml:space="preserve">Verificat </w:t>
      </w:r>
      <w:r w:rsidRPr="00B6224F">
        <w:rPr>
          <w:lang w:val="en-GB"/>
        </w:rPr>
        <w:tab/>
      </w:r>
      <w:r w:rsidRPr="00B6224F">
        <w:rPr>
          <w:lang w:val="en-GB"/>
        </w:rPr>
        <w:tab/>
      </w:r>
      <w:r w:rsidRPr="00B6224F">
        <w:rPr>
          <w:lang w:val="en-GB"/>
        </w:rPr>
        <w:tab/>
      </w:r>
      <w:r w:rsidRPr="00B6224F">
        <w:rPr>
          <w:lang w:val="en-GB"/>
        </w:rPr>
        <w:tab/>
      </w:r>
      <w:r w:rsidRPr="00B6224F">
        <w:rPr>
          <w:lang w:val="en-GB"/>
        </w:rPr>
        <w:tab/>
      </w:r>
      <w:r w:rsidRPr="00B6224F">
        <w:rPr>
          <w:lang w:val="en-GB"/>
        </w:rPr>
        <w:tab/>
      </w:r>
      <w:r w:rsidRPr="00B6224F">
        <w:rPr>
          <w:lang w:val="en-GB"/>
        </w:rPr>
        <w:tab/>
        <w:t>Întocmit,</w:t>
      </w:r>
    </w:p>
    <w:p w14:paraId="132BED2D" w14:textId="77777777" w:rsidR="00FC02AA" w:rsidRPr="00B6224F" w:rsidRDefault="00FC02AA" w:rsidP="00FC02AA">
      <w:pPr>
        <w:jc w:val="both"/>
      </w:pPr>
      <w:r w:rsidRPr="00B6224F">
        <w:rPr>
          <w:lang w:val="en-GB"/>
        </w:rPr>
        <w:t xml:space="preserve">                 </w:t>
      </w:r>
      <w:r>
        <w:rPr>
          <w:lang w:val="en-GB"/>
        </w:rPr>
        <w:t xml:space="preserve">    </w:t>
      </w:r>
      <w:r w:rsidRPr="00B6224F">
        <w:t>Şef S.U.A.T.</w:t>
      </w:r>
      <w:r w:rsidRPr="00B6224F">
        <w:rPr>
          <w:lang w:val="en-GB"/>
        </w:rPr>
        <w:tab/>
      </w:r>
      <w:r w:rsidRPr="00B6224F">
        <w:rPr>
          <w:lang w:val="en-GB"/>
        </w:rPr>
        <w:tab/>
      </w:r>
      <w:r w:rsidRPr="00B6224F">
        <w:rPr>
          <w:lang w:val="en-GB"/>
        </w:rPr>
        <w:tab/>
      </w:r>
      <w:r w:rsidRPr="00B6224F">
        <w:rPr>
          <w:lang w:val="en-GB"/>
        </w:rPr>
        <w:tab/>
      </w:r>
      <w:r w:rsidRPr="00B6224F">
        <w:rPr>
          <w:lang w:val="en-GB"/>
        </w:rPr>
        <w:tab/>
        <w:t xml:space="preserve">         </w:t>
      </w:r>
      <w:r>
        <w:rPr>
          <w:lang w:val="en-GB"/>
        </w:rPr>
        <w:t xml:space="preserve">    </w:t>
      </w:r>
      <w:r w:rsidRPr="00B6224F">
        <w:rPr>
          <w:lang w:val="en-GB"/>
        </w:rPr>
        <w:t xml:space="preserve">    </w:t>
      </w:r>
      <w:r w:rsidRPr="00B6224F">
        <w:t xml:space="preserve">ing. Oana Balint </w:t>
      </w:r>
    </w:p>
    <w:p w14:paraId="1736940B" w14:textId="77777777" w:rsidR="00FC02AA" w:rsidRPr="00B6224F" w:rsidRDefault="00FC02AA" w:rsidP="00FC02AA">
      <w:pPr>
        <w:jc w:val="both"/>
        <w:rPr>
          <w:lang w:val="en-GB"/>
        </w:rPr>
      </w:pPr>
      <w:r w:rsidRPr="00B6224F">
        <w:tab/>
      </w:r>
      <w:r>
        <w:t xml:space="preserve">  </w:t>
      </w:r>
      <w:r w:rsidRPr="00B6224F">
        <w:t>Ing. Gabriela Gavrea</w:t>
      </w:r>
    </w:p>
    <w:p w14:paraId="79A2766D" w14:textId="77777777" w:rsidR="001B05BD" w:rsidRPr="00E03F9C" w:rsidRDefault="001B05BD" w:rsidP="001B05BD">
      <w:pPr>
        <w:jc w:val="both"/>
      </w:pPr>
      <w:bookmarkStart w:id="0" w:name="_GoBack"/>
      <w:bookmarkEnd w:id="0"/>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02AA"/>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C36193"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C3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Act ad 2 la CC nr 11 din 1997</DocumentSetDescription>
    <Nume_x0020_proiect_x0020_HCL xmlns="49ad8bbe-11e1-42b2-a965-6a341b5f7ad4">Proiect de hotarare privind aprobarea intocmirii Actului aditional nr. 2 la Contractul de concesiune nr. 11/9595 din 14.10.1997</Nume_x0020_proiect_x0020_HCL>
    <_dlc_DocId xmlns="49ad8bbe-11e1-42b2-a965-6a341b5f7ad4">PMD17-1485498287-670</_dlc_DocId>
    <_dlc_DocIdUrl xmlns="49ad8bbe-11e1-42b2-a965-6a341b5f7ad4">
      <Url>http://smdoc/Situri/CL/_layouts/15/DocIdRedir.aspx?ID=PMD17-1485498287-670</Url>
      <Description>PMD17-1485498287-670</Description>
    </_dlc_DocIdUrl>
    <Compartiment xmlns="49ad8bbe-11e1-42b2-a965-6a341b5f7ad4">10</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1459</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Act ad 2 la CC 11 din 1997 - Raport de specialitate.docx</vt:lpstr>
    </vt:vector>
  </TitlesOfParts>
  <Company>Primăria Municipiului Dej</Company>
  <LinksUpToDate>false</LinksUpToDate>
  <CharactersWithSpaces>1707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ad 2 la CC 11 din 1997 - Raport de specialitate.docx</dc:title>
  <dc:subject/>
  <dc:creator>Juridic</dc:creator>
  <cp:keywords/>
  <cp:lastModifiedBy>Laura Balint</cp:lastModifiedBy>
  <cp:revision>3</cp:revision>
  <cp:lastPrinted>2017-03-14T12:45:00Z</cp:lastPrinted>
  <dcterms:created xsi:type="dcterms:W3CDTF">2016-03-18T10:38:00Z</dcterms:created>
  <dcterms:modified xsi:type="dcterms:W3CDTF">2017-03-14T12:45:00Z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56da08c0-4dcb-4bc9-8312-865d1805dd2e</vt:lpwstr>
  </property>
  <property fmtid="{D5CDD505-2E9C-101B-9397-08002B2CF9AE}" pid="4" name="_docset_NoMedatataSyncRequired">
    <vt:lpwstr>False</vt:lpwstr>
  </property>
</Properties>
</file>